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F" w:rsidRPr="001A3B2B" w:rsidRDefault="000B65EF" w:rsidP="000B65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A3B2B">
        <w:rPr>
          <w:rFonts w:ascii="Times New Roman" w:eastAsia="Times New Roman" w:hAnsi="Times New Roman" w:cs="Times New Roman"/>
          <w:b/>
        </w:rPr>
        <w:t>Методическое обеспечение образовательных программ учебными и методическими пособиями</w:t>
      </w:r>
    </w:p>
    <w:p w:rsidR="000B65EF" w:rsidRPr="000F5368" w:rsidRDefault="000B65EF" w:rsidP="000B65EF">
      <w:pPr>
        <w:spacing w:after="0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B2B">
        <w:rPr>
          <w:rFonts w:ascii="Times New Roman" w:eastAsia="Times New Roman" w:hAnsi="Times New Roman" w:cs="Times New Roman"/>
          <w:b/>
        </w:rPr>
        <w:t xml:space="preserve">преподавателей   Школы искусств №1  </w:t>
      </w:r>
      <w:proofErr w:type="gramStart"/>
      <w:r w:rsidRPr="001A3B2B">
        <w:rPr>
          <w:rFonts w:ascii="Times New Roman" w:eastAsia="Times New Roman" w:hAnsi="Times New Roman" w:cs="Times New Roman"/>
          <w:b/>
        </w:rPr>
        <w:t>за</w:t>
      </w:r>
      <w:proofErr w:type="gramEnd"/>
      <w:r w:rsidRPr="001A3B2B">
        <w:rPr>
          <w:rFonts w:ascii="Times New Roman" w:eastAsia="Times New Roman" w:hAnsi="Times New Roman" w:cs="Times New Roman"/>
          <w:b/>
        </w:rPr>
        <w:t xml:space="preserve">  последние 3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536"/>
        <w:gridCol w:w="4678"/>
        <w:gridCol w:w="2722"/>
      </w:tblGrid>
      <w:tr w:rsidR="000B65EF" w:rsidRPr="001A3B2B" w:rsidTr="00F40B47">
        <w:trPr>
          <w:trHeight w:val="610"/>
        </w:trPr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Название ОУП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tabs>
                <w:tab w:val="left" w:pos="601"/>
              </w:tabs>
              <w:suppressAutoHyphens/>
              <w:spacing w:after="0"/>
              <w:ind w:left="318" w:hanging="318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Название методических пособий, справочников. Авторы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tabs>
                <w:tab w:val="left" w:pos="601"/>
              </w:tabs>
              <w:suppressAutoHyphens/>
              <w:spacing w:after="0"/>
              <w:ind w:left="318" w:hanging="318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Название раздаточного материала 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0B65EF" w:rsidRPr="001A3B2B" w:rsidRDefault="000B65EF" w:rsidP="00F40B47">
            <w:pPr>
              <w:tabs>
                <w:tab w:val="left" w:pos="601"/>
              </w:tabs>
              <w:suppressAutoHyphens/>
              <w:spacing w:after="0"/>
              <w:ind w:left="318" w:hanging="318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учащихся. Авторы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tabs>
                <w:tab w:val="left" w:pos="601"/>
              </w:tabs>
              <w:suppressAutoHyphens/>
              <w:spacing w:after="0"/>
              <w:ind w:left="318" w:hanging="318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Аудио-видео материалы.</w:t>
            </w:r>
          </w:p>
          <w:p w:rsidR="000B65EF" w:rsidRPr="001A3B2B" w:rsidRDefault="000B65EF" w:rsidP="00F40B47">
            <w:pPr>
              <w:tabs>
                <w:tab w:val="left" w:pos="601"/>
              </w:tabs>
              <w:suppressAutoHyphens/>
              <w:spacing w:after="0"/>
              <w:ind w:left="318" w:hanging="318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Авторы</w:t>
            </w:r>
          </w:p>
        </w:tc>
      </w:tr>
      <w:tr w:rsidR="000B65EF" w:rsidRPr="001A3B2B" w:rsidTr="00F40B47">
        <w:trPr>
          <w:trHeight w:val="406"/>
        </w:trPr>
        <w:tc>
          <w:tcPr>
            <w:tcW w:w="15588" w:type="dxa"/>
            <w:gridSpan w:val="4"/>
          </w:tcPr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ДПОП «Фортепиано» ПО. 01. Музыкальное исполнительство</w:t>
            </w:r>
          </w:p>
        </w:tc>
      </w:tr>
      <w:tr w:rsidR="000B65EF" w:rsidRPr="001A3B2B" w:rsidTr="00F40B47">
        <w:trPr>
          <w:trHeight w:val="997"/>
        </w:trPr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УП.01. «Специальность и чтение с листа»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УП.03. «Фортепиано»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ДПОП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«Струнные инструменты», «Народные инструменты», «Духовые и ударные инструменты»,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«Хоровое пение».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«По страницам фортепианной азбуки Е.Ф.Гнесиной»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Учебно-методическое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Широкова Т.Н.2014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«Комплект творческих заданий для закрепления знаний по музыкальной грамоте»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Автор-составитель: Широкова Т.Н.2015</w:t>
            </w:r>
          </w:p>
        </w:tc>
        <w:tc>
          <w:tcPr>
            <w:tcW w:w="272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«Из истории нотного письма»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Презентация 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 xml:space="preserve">Автор: 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Широкова Т.Н.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 xml:space="preserve"> 2014</w:t>
            </w: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«Педализация в процессе обучения игре на фортепиано»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Широкова Т.Н.2015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«Музыкальные загадки, ребусы, кроссворды»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Наглядный материал для работы с начинающими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ШироковаТ.Н.2014</w:t>
            </w:r>
          </w:p>
        </w:tc>
        <w:tc>
          <w:tcPr>
            <w:tcW w:w="272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«Развитие навыков чтения с листа на уроках фортепиано»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Широкова Т.Н.2015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«Танцы на все времена»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Сборник танцевальных пьес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Авторы-составители: Гакал Н.В., Романюк С.В. 2015</w:t>
            </w:r>
          </w:p>
        </w:tc>
        <w:tc>
          <w:tcPr>
            <w:tcW w:w="272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Видео–диск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 xml:space="preserve"> с материалом сборнику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«Танцы на все времена»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Авторы: Гакал Н.В., Романюк С.В.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«Импровизация как метод развития творческих способностей обучающихся  в классе фортепиано»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Учебно-методическое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Широкова Т.Н.2016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«Ритмическое сольфеджио»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Ритмические игр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лото, кроссворды и др.) в классе фортепиано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Дидактическое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:Г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акал Н.В.2014</w:t>
            </w:r>
          </w:p>
        </w:tc>
        <w:tc>
          <w:tcPr>
            <w:tcW w:w="272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«Слуховое внимание ученика. Способы активизации</w:t>
            </w:r>
            <w:r w:rsidRPr="001A3B2B">
              <w:rPr>
                <w:rFonts w:ascii="Times New Roman" w:eastAsia="Times New Roman" w:hAnsi="Times New Roman" w:cs="Times New Roman"/>
              </w:rPr>
              <w:t xml:space="preserve"> 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Гакал Н.В. 2016 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      «Изучение полифонии 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</w:p>
          <w:p w:rsidR="000B65EF" w:rsidRPr="001A3B2B" w:rsidRDefault="000B65EF" w:rsidP="00F40B47">
            <w:pPr>
              <w:suppressAutoHyphens/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 начальном 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</w:p>
          <w:p w:rsidR="000B65EF" w:rsidRPr="001A3B2B" w:rsidRDefault="000B65EF" w:rsidP="00F40B47">
            <w:pPr>
              <w:suppressAutoHyphens/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обучения маленьких музыкантов»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:Г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 xml:space="preserve">акал Н.В. 2014 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«Танцы на все времена»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Авторы: Гакал Н.В., Романюк С.В. 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«Работа над техникой в старших классах фортепиано»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</w:t>
            </w:r>
            <w:r>
              <w:rPr>
                <w:rFonts w:ascii="Times New Roman" w:eastAsia="Times New Roman" w:hAnsi="Times New Roman" w:cs="Times New Roman"/>
              </w:rPr>
              <w:t xml:space="preserve">еское пособие Автор: Гакал Н.В. </w:t>
            </w: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 «Ансамбль»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УП.03. «Концертмейстерский класс»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«Проблемы ансамблевогомузицирования»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Широкова Т.Н.2014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«Сборник ансамблей для начинающих пианистов»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:Г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акал Н.В.2014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Вокальный словарь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Справочное пособие.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Романюк С.В.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448"/>
        </w:trPr>
        <w:tc>
          <w:tcPr>
            <w:tcW w:w="15588" w:type="dxa"/>
            <w:gridSpan w:val="4"/>
          </w:tcPr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ДПОП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«С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>трунные инструменты» ПО. 01. Музыкальное исполнительство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УП.01. «Специальность (скрипка)»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«Развитие исполнительской техники скрипача»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Шорсткина И.В. 2014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Карточки для изучения нотной грамоты на занятиях в классе скрипки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Дидактический материал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Косова А.О.2016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«Вибрато, как средство художественной выразительности»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Учебно-методическое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 Пикулина В.В.2014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«Начальное обучение скрипача. Изучение позиций и их смен»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Косова А.О.2016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«Великие итальянские скрипачи 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 века. ДжузеппоТартини».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Справочное пособие </w:t>
            </w:r>
          </w:p>
          <w:p w:rsidR="000B65EF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Пикулина В.В. 2014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 «Ансамбль»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«Воспитание культуры звука у скрипачей. Владение звуком - основа исполнительского мастерства»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Попова Д.Н.2016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15588" w:type="dxa"/>
            <w:gridSpan w:val="4"/>
          </w:tcPr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lastRenderedPageBreak/>
              <w:t>ДПОП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«Н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>ародные инструменты» ПО. 01. Музыкальное исполнительство</w:t>
            </w: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УП.01. «Специальность (баян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ккордеон)»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«Некоторые особенности в работе с начинающими аккордеонистами»</w:t>
            </w:r>
            <w:r w:rsidRPr="001A3B2B">
              <w:rPr>
                <w:rFonts w:ascii="Times New Roman" w:eastAsia="Times New Roman" w:hAnsi="Times New Roman" w:cs="Times New Roman"/>
              </w:rPr>
              <w:t xml:space="preserve"> 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Батищев А.А.2016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Облегченные переложения для баяна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Автор-составитель: Батищев А.А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844"/>
        </w:trPr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«Чтение с листа. Репертуарный сборник для начинающих баянистов» </w:t>
            </w:r>
            <w:r w:rsidRPr="001A3B2B">
              <w:rPr>
                <w:rFonts w:ascii="Times New Roman" w:eastAsia="Times New Roman" w:hAnsi="Times New Roman" w:cs="Times New Roman"/>
              </w:rPr>
              <w:t xml:space="preserve">Часть 1 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Батищев А.А. 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«Чтение с листа. Репертуарный сборник для начинающих баянистов» </w:t>
            </w:r>
            <w:r w:rsidRPr="001A3B2B">
              <w:rPr>
                <w:rFonts w:ascii="Times New Roman" w:eastAsia="Times New Roman" w:hAnsi="Times New Roman" w:cs="Times New Roman"/>
              </w:rPr>
              <w:t xml:space="preserve">Часть 2 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Батищев А.А. 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</w:t>
            </w:r>
            <w:r w:rsidRPr="001A3B2B">
              <w:rPr>
                <w:rFonts w:ascii="Times New Roman" w:eastAsia="Times New Roman" w:hAnsi="Times New Roman" w:cs="Times New Roman"/>
                <w:b/>
              </w:rPr>
              <w:t>Полифоническая тетрадь для баяна»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Батищев А.А. 2014-2016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УП.01. «Специальность (домра)»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«Проблемы интонирования на начальном этапе обучения игры домриста"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Биляева О.В.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"Первые шаги юного домриста"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Сборник пьес для обучающихся 1-2 классов часть 1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Биляева О.В.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"Воспитание самостоятельности 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 в классе домры"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Биляева О.В.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3B2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"Артистизм как одно из средств художественно- музыкального исполнения 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Биляева О.В. 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694"/>
        </w:trPr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"Все о домре"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Справочное пособие</w:t>
            </w:r>
          </w:p>
          <w:p w:rsidR="000B65EF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Биляева О.В. 2016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lastRenderedPageBreak/>
              <w:t>УП.01 «Специальность (гитара)»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«О работе над техникой в специальном классе шестиструнной гитары»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Кирюшкина В.В.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«Развитие технических навыков»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Сборник пьес (упражнений)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Кирюшкина В.В.2015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702"/>
        </w:trPr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Словарь гитариста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Справочное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Кирюшкина В.В.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Хрестоматия. Первый год обучения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Учебно-практическое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Кирюшкина В.В.2014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«Ансамбль»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"Проблемы 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ансамблевого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3B2B">
              <w:rPr>
                <w:rFonts w:ascii="Times New Roman" w:eastAsia="Times New Roman" w:hAnsi="Times New Roman" w:cs="Times New Roman"/>
                <w:b/>
              </w:rPr>
              <w:t>музицирования в классе домры»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Биляева О.В.2016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«Облегченные переложения для ансамбля баянистов» 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Автор-составитель: Батищев А.А.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"Первые шаги домриста"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Сборник  пьес,ансамблей для обучающихся 1-2 классов</w:t>
            </w:r>
            <w:proofErr w:type="gramStart"/>
            <w:r w:rsidRPr="001A3B2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1A3B2B">
              <w:rPr>
                <w:rFonts w:ascii="Times New Roman" w:eastAsia="Times New Roman" w:hAnsi="Times New Roman" w:cs="Times New Roman"/>
              </w:rPr>
              <w:t>асть 2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Биляева О.В.2014-2016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15588" w:type="dxa"/>
            <w:gridSpan w:val="4"/>
          </w:tcPr>
          <w:p w:rsidR="000B65EF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ДПОП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«Д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>уховые и ударные инструменты» ПО. 01. Музыкальное исполнительство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 «Специальность (флейта, кларнет, труба, саксофон)»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«Работа над музыкальным произведением»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Воейкова Н.О.2015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«Первые шаги юного флейтиста»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Бритова В.В.2015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«Работа над исполнительским аппаратом учащихся на начальном этапе обучения»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Воейкова Н.О.2016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Дидактические материалы для проведения технического зачёта в классе флейты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Воейкова Н.О.2016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«Словарь духовика.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Раздел 1: Духовые инструменты»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Справочное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Автор-составитель: Воейкова Н.О.2015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«Словарь духовика.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Раздел 2: Известные музыканты-духовики»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Справочное пособие для учащихся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Воейкова Н.О.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«Выразительные средства исполнения на духовых инструментах»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Бритова В.В.2016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 «Ансамбль»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«Некоторые особенности работы с ансамблем духовых инструментов»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Воейкова Н.О.2015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ab/>
            </w:r>
            <w:r w:rsidRPr="001A3B2B">
              <w:rPr>
                <w:rFonts w:ascii="Times New Roman" w:eastAsia="Times New Roman" w:hAnsi="Times New Roman" w:cs="Times New Roman"/>
                <w:b/>
              </w:rPr>
              <w:t>«Пьесы для ансамбля флейт»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Бритова В.В.2016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15588" w:type="dxa"/>
            <w:gridSpan w:val="4"/>
          </w:tcPr>
          <w:p w:rsidR="000B65EF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ДПОП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«Х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>оровое пение» ПО. 01. Музыкальное исполнительство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 «Хор»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УП.04. «Хоровой класс»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ДПОП «Фортепиано», «Струнные инструменты», «Народные инструменты», «Духовые и ударные инструменты»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«Полихудожественное развитие учащихся на занятиях в хоровом классе»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Андреева И. А.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«Народная песня в репертуаре детского хора».</w:t>
            </w:r>
            <w:r w:rsidRPr="001A3B2B">
              <w:rPr>
                <w:rFonts w:ascii="Times New Roman" w:eastAsia="Times New Roman" w:hAnsi="Times New Roman" w:cs="Times New Roman"/>
              </w:rPr>
              <w:t xml:space="preserve"> Хрестоматия.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И.А.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«Здоровьесберегающие технологии на занятиях хорового класса»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Андреева И. А.2014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«Комплекс распеваний на уроке хора»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И.А. 2014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«Проблемы развития детского голоса и методов его исследования. Исторический обзор»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Андреева И. А. 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«Упражнения для развития дикции».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И.А. 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959"/>
        </w:trPr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</w:t>
            </w:r>
            <w:r w:rsidRPr="001A3B2B">
              <w:rPr>
                <w:rFonts w:ascii="Times New Roman" w:eastAsia="Times New Roman" w:hAnsi="Times New Roman" w:cs="Times New Roman"/>
                <w:b/>
              </w:rPr>
              <w:t>Картины из звуков или упражнения для развития дикции и не только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..»</w:t>
            </w:r>
            <w:proofErr w:type="gramEnd"/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Андреева И. А. 2014-2015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«Формирование многоголосия на уроке хора на примере упражнений для распевания»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Андреева И. А. 2015-2016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rPr>
          <w:trHeight w:val="914"/>
        </w:trPr>
        <w:tc>
          <w:tcPr>
            <w:tcW w:w="3652" w:type="dxa"/>
            <w:vMerge w:val="restart"/>
          </w:tcPr>
          <w:p w:rsidR="000B65EF" w:rsidRPr="001A3B2B" w:rsidRDefault="000B65EF" w:rsidP="00F40B47">
            <w:pPr>
              <w:tabs>
                <w:tab w:val="left" w:pos="201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lastRenderedPageBreak/>
              <w:tab/>
              <w:t xml:space="preserve">ВО.03. </w:t>
            </w:r>
          </w:p>
          <w:p w:rsidR="000B65EF" w:rsidRPr="001A3B2B" w:rsidRDefault="000B65EF" w:rsidP="00F40B47">
            <w:pPr>
              <w:tabs>
                <w:tab w:val="left" w:pos="201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«Постановка голоса»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</w:t>
            </w:r>
            <w:r w:rsidRPr="001A3B2B">
              <w:rPr>
                <w:rFonts w:ascii="Times New Roman" w:eastAsia="Times New Roman" w:hAnsi="Times New Roman" w:cs="Times New Roman"/>
                <w:b/>
              </w:rPr>
              <w:t>Обзор дыхательных методик, применяемых на занятиях по постановке голоса»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Андреева И. А.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Сборник вокализов.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Пособие для начинающих певцов.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Репертуарный сборник для учащихся.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И.А.2016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Вокальный словарь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Справочное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 А.  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Сборник дыхательных упражнений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Андреева И.А. 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«Постановка голоса. Формирование начальных навыков».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Приходько В.В. 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15588" w:type="dxa"/>
            <w:gridSpan w:val="4"/>
          </w:tcPr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</w:t>
            </w:r>
            <w:proofErr w:type="gramStart"/>
            <w:r w:rsidRPr="001A3B2B">
              <w:rPr>
                <w:rFonts w:ascii="Times New Roman" w:eastAsia="Times New Roman" w:hAnsi="Times New Roman" w:cs="Times New Roman"/>
                <w:b/>
              </w:rPr>
              <w:t>П«</w:t>
            </w:r>
            <w:proofErr w:type="gramEnd"/>
            <w:r w:rsidRPr="001A3B2B">
              <w:rPr>
                <w:rFonts w:ascii="Times New Roman" w:eastAsia="Times New Roman" w:hAnsi="Times New Roman" w:cs="Times New Roman"/>
                <w:b/>
              </w:rPr>
              <w:t>Фортепиано», «Струнные инструменты», «Народные инструменты», «Духовые и ударные инструменты», «Хоровое пение»</w:t>
            </w:r>
          </w:p>
          <w:p w:rsidR="000B65EF" w:rsidRPr="000F5368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ПО.02. Теория и история музыки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УП.01 «Сольфеджио»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«Развитие творческих навыков на уроках сольфеджио»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Батищева Е.Е.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«Творческие задания по сольфеджио»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Дидактический материал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к программе учебного предмета</w:t>
            </w:r>
          </w:p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A3B2B">
              <w:rPr>
                <w:rFonts w:ascii="Times New Roman" w:hAnsi="Times New Roman"/>
                <w:lang w:eastAsia="ar-SA"/>
              </w:rPr>
              <w:t>Автор: Батищева Е.Е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«Основы методики работы над развитием чувства ритма на уроках сольфеджио»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Батищева Е.Е.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«Развитие музыкального мышления у обучающихся младших классов на уроках сольфеджио»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Батищева Е.Е.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«Методика музыкального диктанта и формы его проведения»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Батищева Е.Е.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Музыкальный ритм  и проблемы ритмического воспитания. Ритмофоника»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Батищева Е.Е. 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 «Слушание музыки»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«Поурочные планы и методическое сопровождение  уроков по программе «Слушание музыки»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Учебно-методическое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Батищева Е.Е.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«Игровые приемы в процессе слушания музыки»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Батищева Е.Е.2015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УП.03. «Музыкальная литература»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«Формы контроля усвоенного материала в курсе музыкальной литературы первого года обучения»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Батищева Е.Е.  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A3B2B">
              <w:rPr>
                <w:rFonts w:ascii="Times New Roman" w:hAnsi="Times New Roman"/>
                <w:b/>
                <w:lang w:eastAsia="ar-SA"/>
              </w:rPr>
              <w:t>Итоговые тесты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по музыкальной литературе.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Учебно-практическое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Автор-составитель: Батищева Е.Е.2014-2016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15588" w:type="dxa"/>
            <w:gridSpan w:val="4"/>
          </w:tcPr>
          <w:p w:rsidR="000B65EF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ДПОП  «Живопись» ПО. 01. Художественное творчество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УП.01. «Рисунок» 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«Способы достижения художественной выразительности в рисунке»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Методическая  разработка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Автор: Андрощук Е.О. 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«Основы рисунка»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</w:t>
            </w:r>
          </w:p>
          <w:p w:rsidR="000B65EF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Автор: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«Декоративно-графическое преобразование натурного рисунка»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Автор: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УП.02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«Живопись»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«Живопись натюрморта»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Андрощук Е.О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ind w:hanging="6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«Язык натюрморта»</w:t>
            </w:r>
          </w:p>
          <w:p w:rsidR="000B65EF" w:rsidRPr="001A3B2B" w:rsidRDefault="000B65EF" w:rsidP="00F40B47">
            <w:pPr>
              <w:suppressAutoHyphens/>
              <w:spacing w:after="0"/>
              <w:ind w:hanging="261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Презентация к программе «Живопись»</w:t>
            </w:r>
          </w:p>
          <w:p w:rsidR="000B65EF" w:rsidRPr="001A3B2B" w:rsidRDefault="000B65EF" w:rsidP="00F40B47">
            <w:pPr>
              <w:suppressAutoHyphens/>
              <w:spacing w:after="0"/>
              <w:ind w:hanging="261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 Андрощук Е.О.2016</w:t>
            </w: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lastRenderedPageBreak/>
              <w:t>УП.03.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«Композиция станковая»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В.01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«Композиция прикладная»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«Композиция в Детской Художественной Школе.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Понятие доминанты и способы выделения композиционного центра»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Автор: Андрощук Е.О.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«Сборник упражнений по обучению композиции»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Учебно-практическое пособие.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Автор-составитель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 xml:space="preserve">Словарь художественных терминов. Композиция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Справочное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Автор-составитель: Андрощук Е.О.2014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«Основы композиции»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Автор: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 w:val="restart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В.02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«Лепка» 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«Народная пластика и декоративная лепка. Основы работы с глиной и пластилином»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Методическая  разработка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 Автор: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  <w:vMerge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«Обучение декоративной лепке»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Учебно-методическое пособие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Автор: Андрощук Е.О.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5EF" w:rsidRPr="001A3B2B" w:rsidTr="00F40B47">
        <w:tc>
          <w:tcPr>
            <w:tcW w:w="365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ПЗ.УП.01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«Пленэр»</w:t>
            </w:r>
          </w:p>
        </w:tc>
        <w:tc>
          <w:tcPr>
            <w:tcW w:w="4536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3B2B">
              <w:rPr>
                <w:rFonts w:ascii="Times New Roman" w:eastAsia="Times New Roman" w:hAnsi="Times New Roman" w:cs="Times New Roman"/>
                <w:b/>
              </w:rPr>
              <w:t>«Правила поведения и организационные требования к работе на пленэре»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Справочное пособие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 xml:space="preserve">Автор-составитель Андрощук Е.О. </w:t>
            </w:r>
          </w:p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A3B2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4678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0B65EF" w:rsidRPr="001A3B2B" w:rsidRDefault="000B65EF" w:rsidP="00F40B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65EF" w:rsidRPr="001A3B2B" w:rsidRDefault="000B65EF" w:rsidP="000B65EF">
      <w:pPr>
        <w:spacing w:after="0"/>
        <w:rPr>
          <w:rFonts w:ascii="Times New Roman" w:hAnsi="Times New Roman" w:cs="Times New Roman"/>
        </w:rPr>
      </w:pPr>
    </w:p>
    <w:p w:rsidR="00A76BB5" w:rsidRDefault="00A76BB5"/>
    <w:sectPr w:rsidR="00A76BB5" w:rsidSect="001A3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5EF"/>
    <w:rsid w:val="000B65EF"/>
    <w:rsid w:val="00A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5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1665</Words>
  <Characters>9493</Characters>
  <Application>Microsoft Office Word</Application>
  <DocSecurity>0</DocSecurity>
  <Lines>79</Lines>
  <Paragraphs>22</Paragraphs>
  <ScaleCrop>false</ScaleCrop>
  <Company>1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2016-08-24T13:05:00Z</dcterms:created>
  <dcterms:modified xsi:type="dcterms:W3CDTF">2016-08-24T13:14:00Z</dcterms:modified>
</cp:coreProperties>
</file>